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46143E" w14:textId="77777777" w:rsidR="0025002B" w:rsidRDefault="0025002B" w:rsidP="003B1D21">
      <w:pPr>
        <w:ind w:left="1440" w:firstLine="720"/>
      </w:pPr>
      <w:bookmarkStart w:id="0" w:name="_GoBack"/>
      <w:bookmarkEnd w:id="0"/>
    </w:p>
    <w:p w14:paraId="1C838F7A" w14:textId="77777777" w:rsidR="003C50E5" w:rsidRPr="0011768E" w:rsidRDefault="003B1D21" w:rsidP="003B1D21">
      <w:pPr>
        <w:ind w:left="1440" w:firstLine="720"/>
        <w:rPr>
          <w:b/>
          <w:u w:val="single"/>
        </w:rPr>
      </w:pPr>
      <w:r w:rsidRPr="0011768E">
        <w:rPr>
          <w:b/>
          <w:u w:val="single"/>
        </w:rPr>
        <w:t>Thoracic mobilizing and core strengthening exercises</w:t>
      </w:r>
    </w:p>
    <w:p w14:paraId="7E240605" w14:textId="77777777" w:rsidR="00C669FA" w:rsidRDefault="00C669FA" w:rsidP="003B1D21">
      <w:pPr>
        <w:ind w:left="1440" w:firstLine="720"/>
      </w:pPr>
    </w:p>
    <w:p w14:paraId="4707F1B1" w14:textId="77777777" w:rsidR="00C669FA" w:rsidRDefault="00C669FA" w:rsidP="00C669FA">
      <w:pPr>
        <w:rPr>
          <w:sz w:val="20"/>
          <w:szCs w:val="20"/>
        </w:rPr>
      </w:pPr>
      <w:r>
        <w:rPr>
          <w:sz w:val="20"/>
          <w:szCs w:val="20"/>
        </w:rPr>
        <w:t xml:space="preserve">Before </w:t>
      </w:r>
      <w:r w:rsidRPr="0069660F">
        <w:rPr>
          <w:sz w:val="20"/>
          <w:szCs w:val="20"/>
        </w:rPr>
        <w:t xml:space="preserve">performing any </w:t>
      </w:r>
      <w:r>
        <w:rPr>
          <w:sz w:val="20"/>
          <w:szCs w:val="20"/>
        </w:rPr>
        <w:t>of the stretches below please read the information sheet attached.</w:t>
      </w:r>
    </w:p>
    <w:p w14:paraId="16CFE127" w14:textId="77777777" w:rsidR="005A3B5A" w:rsidRDefault="005A3B5A" w:rsidP="00C669FA"/>
    <w:p w14:paraId="3FFD6471" w14:textId="77777777" w:rsidR="00C669FA" w:rsidRDefault="00C669FA" w:rsidP="003B1D21">
      <w:pPr>
        <w:ind w:left="1440" w:firstLine="720"/>
      </w:pPr>
    </w:p>
    <w:p w14:paraId="770323A1" w14:textId="77777777" w:rsidR="003B1D21" w:rsidRPr="003B1D21" w:rsidRDefault="001E50CB" w:rsidP="003B1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EA5E37">
        <w:rPr>
          <w:b/>
          <w:sz w:val="22"/>
          <w:szCs w:val="22"/>
        </w:rPr>
        <w:t xml:space="preserve">Upper </w:t>
      </w:r>
      <w:r w:rsidR="003B1D21" w:rsidRPr="003B1D21">
        <w:rPr>
          <w:b/>
          <w:sz w:val="22"/>
          <w:szCs w:val="22"/>
        </w:rPr>
        <w:t xml:space="preserve">Thoracic rounding </w:t>
      </w:r>
      <w:r w:rsidR="00C669FA">
        <w:rPr>
          <w:b/>
          <w:sz w:val="22"/>
          <w:szCs w:val="22"/>
        </w:rPr>
        <w:tab/>
      </w:r>
      <w:r w:rsidR="00C669FA">
        <w:rPr>
          <w:b/>
          <w:sz w:val="22"/>
          <w:szCs w:val="22"/>
        </w:rPr>
        <w:tab/>
      </w:r>
      <w:r w:rsidR="00EA5E37">
        <w:rPr>
          <w:b/>
          <w:sz w:val="22"/>
          <w:szCs w:val="22"/>
        </w:rPr>
        <w:tab/>
      </w:r>
      <w:r w:rsidR="00C669F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10. </w:t>
      </w:r>
      <w:r w:rsidR="00EA5E37">
        <w:rPr>
          <w:b/>
          <w:sz w:val="22"/>
          <w:szCs w:val="22"/>
        </w:rPr>
        <w:t xml:space="preserve">Mid and Lower </w:t>
      </w:r>
      <w:r w:rsidR="00C669FA">
        <w:rPr>
          <w:b/>
          <w:sz w:val="22"/>
          <w:szCs w:val="22"/>
        </w:rPr>
        <w:t xml:space="preserve">Thoracic </w:t>
      </w:r>
      <w:r w:rsidR="00EA5E37">
        <w:rPr>
          <w:b/>
          <w:sz w:val="22"/>
          <w:szCs w:val="22"/>
        </w:rPr>
        <w:t>rounding</w:t>
      </w:r>
    </w:p>
    <w:p w14:paraId="4E7ADCDC" w14:textId="77777777" w:rsidR="003B1D21" w:rsidRDefault="00B0695C" w:rsidP="003B1D21">
      <w:r>
        <w:rPr>
          <w:noProof/>
        </w:rPr>
        <w:pict w14:anchorId="76498E1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152.15pt;margin-top:1.5pt;width:91.85pt;height:113.8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14:paraId="2EAA6F07" w14:textId="77777777" w:rsidR="00EA5E37" w:rsidRPr="00EA5E37" w:rsidRDefault="00EA5E37" w:rsidP="00EA5E37">
                  <w:pPr>
                    <w:rPr>
                      <w:sz w:val="20"/>
                      <w:szCs w:val="20"/>
                    </w:rPr>
                  </w:pPr>
                  <w:r w:rsidRPr="00EA5E37">
                    <w:rPr>
                      <w:sz w:val="20"/>
                      <w:szCs w:val="20"/>
                    </w:rPr>
                    <w:t>Aim to maintain a straight head position with no tilt</w:t>
                  </w:r>
                  <w:r>
                    <w:rPr>
                      <w:sz w:val="20"/>
                      <w:szCs w:val="20"/>
                    </w:rPr>
                    <w:t xml:space="preserve">. Entice </w:t>
                  </w:r>
                  <w:r w:rsidRPr="00EA5E37">
                    <w:rPr>
                      <w:sz w:val="20"/>
                      <w:szCs w:val="20"/>
                    </w:rPr>
                    <w:t>chin in between elbows</w:t>
                  </w:r>
                  <w:r w:rsidR="00DA34F9">
                    <w:rPr>
                      <w:sz w:val="20"/>
                      <w:szCs w:val="20"/>
                    </w:rPr>
                    <w:t xml:space="preserve"> or to </w:t>
                  </w:r>
                  <w:proofErr w:type="gramStart"/>
                  <w:r w:rsidR="00DA34F9">
                    <w:rPr>
                      <w:sz w:val="20"/>
                      <w:szCs w:val="20"/>
                    </w:rPr>
                    <w:t>chest</w:t>
                  </w:r>
                  <w:r>
                    <w:rPr>
                      <w:sz w:val="20"/>
                      <w:szCs w:val="20"/>
                    </w:rPr>
                    <w:t xml:space="preserve"> which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will help flex the thoracic spine at the withers.</w:t>
                  </w:r>
                </w:p>
                <w:p w14:paraId="5B721A5C" w14:textId="77777777" w:rsidR="00EA5E37" w:rsidRDefault="00EA5E37" w:rsidP="00EA5E37"/>
                <w:p w14:paraId="436A2BD0" w14:textId="77777777" w:rsidR="00EA5E37" w:rsidRDefault="00EA5E37"/>
              </w:txbxContent>
            </v:textbox>
          </v:shape>
        </w:pict>
      </w:r>
      <w:r>
        <w:rPr>
          <w:noProof/>
          <w:lang w:val="en-GB" w:eastAsia="en-GB"/>
        </w:rPr>
        <w:pict w14:anchorId="7EDCE676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margin-left:351pt;margin-top:54.5pt;width:.5pt;height:15pt;flip:x y;z-index:251661312" o:connectortype="straight">
            <v:stroke endarrow="block"/>
          </v:shape>
        </w:pict>
      </w:r>
      <w:r>
        <w:rPr>
          <w:noProof/>
          <w:lang w:val="en-GB" w:eastAsia="en-GB"/>
        </w:rPr>
        <w:pict w14:anchorId="7B824276">
          <v:shape id="_x0000_s1027" type="#_x0000_t32" style="position:absolute;margin-left:354.5pt;margin-top:15.15pt;width:0;height:10pt;flip:y;z-index:251660288" o:connectortype="straight">
            <v:stroke endarrow="block"/>
          </v:shape>
        </w:pict>
      </w:r>
      <w:r>
        <w:rPr>
          <w:b/>
          <w:noProof/>
          <w:sz w:val="22"/>
          <w:szCs w:val="22"/>
        </w:rPr>
        <w:pict w14:anchorId="4F3CA3F9">
          <v:shape id="Text Box 2" o:spid="_x0000_s1026" type="#_x0000_t202" style="position:absolute;margin-left:405pt;margin-top:1.5pt;width:109.5pt;height:125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6A993691" w14:textId="77777777" w:rsidR="003B1D21" w:rsidRPr="002D44A8" w:rsidRDefault="003B1D21" w:rsidP="00C669FA">
                  <w:pPr>
                    <w:rPr>
                      <w:sz w:val="18"/>
                      <w:szCs w:val="18"/>
                    </w:rPr>
                  </w:pPr>
                  <w:r w:rsidRPr="002D44A8">
                    <w:rPr>
                      <w:sz w:val="18"/>
                      <w:szCs w:val="18"/>
                    </w:rPr>
                    <w:t xml:space="preserve">Aim to maintain a straight neck with no tilt. Entice nose between forelimb fetlocks and beyond. Once the neck is fully flexed, thoracic flexion will occur, mobilizing this region </w:t>
                  </w:r>
                  <w:r w:rsidR="00DA34F9">
                    <w:rPr>
                      <w:sz w:val="18"/>
                      <w:szCs w:val="18"/>
                    </w:rPr>
                    <w:t xml:space="preserve">and </w:t>
                  </w:r>
                  <w:r w:rsidRPr="002D44A8">
                    <w:rPr>
                      <w:sz w:val="18"/>
                      <w:szCs w:val="18"/>
                    </w:rPr>
                    <w:t>also stimulating abdominal/core activation.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646B7214">
          <v:shape id="_x0000_s1034" type="#_x0000_t32" style="position:absolute;margin-left:70pt;margin-top:28pt;width:.05pt;height:13.5pt;flip:y;z-index:251667456" o:connectortype="straight">
            <v:stroke endarrow="block"/>
          </v:shape>
        </w:pict>
      </w:r>
      <w:r w:rsidR="00EA5E37">
        <w:rPr>
          <w:noProof/>
        </w:rPr>
        <w:drawing>
          <wp:inline distT="0" distB="0" distL="0" distR="0" wp14:anchorId="09045551" wp14:editId="0649B50F">
            <wp:extent cx="1892300" cy="1420513"/>
            <wp:effectExtent l="0" t="0" r="0" b="0"/>
            <wp:docPr id="6" name="Picture 6" descr="C:\Users\Maruska\Pictures\Equine Stretches\P10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uska\Pictures\Equine Stretches\P100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51" cy="142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9FA">
        <w:tab/>
      </w:r>
      <w:r w:rsidR="00C669FA">
        <w:tab/>
      </w:r>
      <w:r w:rsidR="00C669FA">
        <w:tab/>
      </w:r>
      <w:r w:rsidR="00EA5E37">
        <w:rPr>
          <w:noProof/>
        </w:rPr>
        <w:drawing>
          <wp:inline distT="0" distB="0" distL="0" distR="0" wp14:anchorId="54B3AF81" wp14:editId="0C60C467">
            <wp:extent cx="1886355" cy="1416050"/>
            <wp:effectExtent l="0" t="0" r="0" b="0"/>
            <wp:docPr id="1" name="Picture 1" descr="C:\Users\Maruska\Pictures\Equine Stretches\P10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ska\Pictures\Equine Stretches\P100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5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9FA">
        <w:tab/>
      </w:r>
      <w:r w:rsidR="00EA5E37">
        <w:tab/>
      </w:r>
      <w:r w:rsidR="00EA5E37">
        <w:tab/>
      </w:r>
      <w:r w:rsidR="00EA5E37">
        <w:tab/>
      </w:r>
    </w:p>
    <w:p w14:paraId="5A77CA0C" w14:textId="77777777" w:rsidR="0025002B" w:rsidRDefault="0025002B" w:rsidP="003B1D21"/>
    <w:p w14:paraId="408F1E4D" w14:textId="77777777" w:rsidR="005A3B5A" w:rsidRDefault="005A3B5A" w:rsidP="003B1D21"/>
    <w:p w14:paraId="4D8A580C" w14:textId="77777777" w:rsidR="00EA5E37" w:rsidRDefault="001E50CB" w:rsidP="0025002B">
      <w:pPr>
        <w:tabs>
          <w:tab w:val="left" w:pos="6804"/>
        </w:tabs>
      </w:pPr>
      <w:r>
        <w:rPr>
          <w:b/>
          <w:sz w:val="22"/>
          <w:szCs w:val="22"/>
        </w:rPr>
        <w:t xml:space="preserve">11. </w:t>
      </w:r>
      <w:r w:rsidR="00EA5E37">
        <w:rPr>
          <w:b/>
          <w:sz w:val="22"/>
          <w:szCs w:val="22"/>
        </w:rPr>
        <w:t xml:space="preserve">Thoracic lateral bending </w:t>
      </w:r>
      <w:proofErr w:type="gramStart"/>
      <w:r w:rsidR="00EA5E37">
        <w:rPr>
          <w:b/>
          <w:sz w:val="22"/>
          <w:szCs w:val="22"/>
        </w:rPr>
        <w:t>exercise</w:t>
      </w:r>
      <w:proofErr w:type="gramEnd"/>
      <w:r w:rsidR="0025002B">
        <w:rPr>
          <w:b/>
          <w:sz w:val="22"/>
          <w:szCs w:val="22"/>
        </w:rPr>
        <w:t xml:space="preserve">    </w:t>
      </w:r>
      <w:r w:rsidR="005A3B5A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12. </w:t>
      </w:r>
      <w:r w:rsidR="00E90404">
        <w:rPr>
          <w:b/>
          <w:sz w:val="22"/>
          <w:szCs w:val="22"/>
        </w:rPr>
        <w:t>Thoracic rounding exercise</w:t>
      </w:r>
    </w:p>
    <w:p w14:paraId="4F60A9A9" w14:textId="77777777" w:rsidR="00EA5E37" w:rsidRDefault="00B0695C" w:rsidP="003C50E5">
      <w:r>
        <w:rPr>
          <w:noProof/>
        </w:rPr>
        <w:pict w14:anchorId="775B6367">
          <v:shape id="_x0000_s1035" type="#_x0000_t202" style="position:absolute;margin-left:402.5pt;margin-top:3.7pt;width:109.5pt;height:118.2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14:paraId="357AD977" w14:textId="77777777" w:rsidR="00E90404" w:rsidRPr="0025002B" w:rsidRDefault="00E90404">
                  <w:pPr>
                    <w:rPr>
                      <w:sz w:val="20"/>
                      <w:szCs w:val="20"/>
                    </w:rPr>
                  </w:pPr>
                  <w:r w:rsidRPr="0025002B">
                    <w:rPr>
                      <w:sz w:val="20"/>
                      <w:szCs w:val="20"/>
                    </w:rPr>
                    <w:t>Run fingers along mid-point of sternum with an equal but firm pressure</w:t>
                  </w:r>
                  <w:r w:rsidR="0025002B">
                    <w:rPr>
                      <w:sz w:val="20"/>
                      <w:szCs w:val="20"/>
                    </w:rPr>
                    <w:t xml:space="preserve"> to encourage thoracic flexion and core activation. </w:t>
                  </w:r>
                  <w:r w:rsidR="0025002B" w:rsidRPr="0025002B">
                    <w:rPr>
                      <w:b/>
                      <w:sz w:val="16"/>
                      <w:szCs w:val="16"/>
                    </w:rPr>
                    <w:t xml:space="preserve">Please Take care as some horses can kick </w:t>
                  </w:r>
                  <w:r w:rsidR="0025002B">
                    <w:rPr>
                      <w:b/>
                      <w:sz w:val="16"/>
                      <w:szCs w:val="16"/>
                    </w:rPr>
                    <w:t>forwards with this</w:t>
                  </w:r>
                  <w:r w:rsidR="0025002B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08016B45">
          <v:shape id="_x0000_s1031" type="#_x0000_t202" style="position:absolute;margin-left:155.65pt;margin-top:1.05pt;width:90.85pt;height:126.3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19AA7A48" w14:textId="77777777" w:rsidR="00C669FA" w:rsidRDefault="00C669FA">
                  <w:r w:rsidRPr="003B1D21">
                    <w:rPr>
                      <w:sz w:val="20"/>
                      <w:szCs w:val="20"/>
                    </w:rPr>
                    <w:t xml:space="preserve">Entice nose </w:t>
                  </w:r>
                  <w:r w:rsidR="007A2B3D">
                    <w:rPr>
                      <w:sz w:val="20"/>
                      <w:szCs w:val="20"/>
                    </w:rPr>
                    <w:t xml:space="preserve">around towards </w:t>
                  </w:r>
                  <w:proofErr w:type="spellStart"/>
                  <w:r w:rsidR="007A2B3D">
                    <w:rPr>
                      <w:sz w:val="20"/>
                      <w:szCs w:val="20"/>
                    </w:rPr>
                    <w:t>hindlimb</w:t>
                  </w:r>
                  <w:proofErr w:type="spellEnd"/>
                  <w:r w:rsidR="007A2B3D">
                    <w:rPr>
                      <w:sz w:val="20"/>
                      <w:szCs w:val="20"/>
                    </w:rPr>
                    <w:t xml:space="preserve"> fetlock. This will laterally flex the thorax</w:t>
                  </w:r>
                  <w:r w:rsidRPr="003B1D21">
                    <w:rPr>
                      <w:sz w:val="20"/>
                      <w:szCs w:val="20"/>
                    </w:rPr>
                    <w:t xml:space="preserve"> </w:t>
                  </w:r>
                  <w:r w:rsidR="007A2B3D">
                    <w:rPr>
                      <w:sz w:val="20"/>
                      <w:szCs w:val="20"/>
                    </w:rPr>
                    <w:t>mobilizing this region and stimulate</w:t>
                  </w:r>
                  <w:r w:rsidRPr="003B1D21">
                    <w:rPr>
                      <w:sz w:val="20"/>
                      <w:szCs w:val="20"/>
                    </w:rPr>
                    <w:t xml:space="preserve"> abdominal/core activation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397CEB7E">
          <v:shape id="_x0000_s1036" type="#_x0000_t32" style="position:absolute;margin-left:318pt;margin-top:29.2pt;width:1pt;height:12.5pt;flip:y;z-index:251670528" o:connectortype="straight">
            <v:stroke endarrow="block"/>
          </v:shape>
        </w:pict>
      </w:r>
      <w:r>
        <w:rPr>
          <w:noProof/>
          <w:lang w:val="en-GB" w:eastAsia="en-GB"/>
        </w:rPr>
        <w:pict w14:anchorId="086307CF">
          <v:shape id="_x0000_s1030" type="#_x0000_t32" style="position:absolute;margin-left:74pt;margin-top:45.55pt;width:1pt;height:15.5pt;flip:x y;z-index:251662336" o:connectortype="straight">
            <v:stroke endarrow="block"/>
          </v:shape>
        </w:pict>
      </w:r>
      <w:r w:rsidR="00EA5E37">
        <w:rPr>
          <w:noProof/>
        </w:rPr>
        <w:drawing>
          <wp:inline distT="0" distB="0" distL="0" distR="0" wp14:anchorId="5A2F4B2B" wp14:editId="63638896">
            <wp:extent cx="1892300" cy="1420512"/>
            <wp:effectExtent l="0" t="0" r="0" b="0"/>
            <wp:docPr id="4" name="Picture 4" descr="C:\Users\Maruska\Pictures\Equine Stretches\P1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uska\Pictures\Equine Stretches\P100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45" cy="142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404">
        <w:tab/>
      </w:r>
      <w:r w:rsidR="00E90404">
        <w:tab/>
      </w:r>
      <w:r w:rsidR="00E90404">
        <w:tab/>
      </w:r>
      <w:r w:rsidR="00E90404">
        <w:rPr>
          <w:noProof/>
        </w:rPr>
        <w:drawing>
          <wp:inline distT="0" distB="0" distL="0" distR="0" wp14:anchorId="7C7BC5C5" wp14:editId="335F0A42">
            <wp:extent cx="1854200" cy="1391912"/>
            <wp:effectExtent l="0" t="0" r="0" b="0"/>
            <wp:docPr id="8" name="Picture 8" descr="C:\Users\Maruska\Pictures\Equine Stretches\P100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uska\Pictures\Equine Stretches\P10000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21" cy="13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A869" w14:textId="77777777" w:rsidR="00EA5E37" w:rsidRDefault="00EA5E37" w:rsidP="003C50E5"/>
    <w:p w14:paraId="6C9EB330" w14:textId="77777777" w:rsidR="00EA5E37" w:rsidRDefault="00EA5E37" w:rsidP="003C50E5"/>
    <w:p w14:paraId="1F4D199F" w14:textId="77777777" w:rsidR="00EA5E37" w:rsidRDefault="00EA5E37" w:rsidP="003C50E5"/>
    <w:p w14:paraId="6BDCB2DD" w14:textId="77777777" w:rsidR="00EA5E37" w:rsidRDefault="00EA5E37" w:rsidP="003C50E5"/>
    <w:p w14:paraId="0CC6BAC7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3EF82CC0" w14:textId="77777777" w:rsidR="00EA5E37" w:rsidRDefault="00EA5E37" w:rsidP="003C50E5">
      <w:pPr>
        <w:rPr>
          <w:rFonts w:ascii="Arial" w:eastAsia="Times New Roman" w:hAnsi="Arial" w:cs="Arial"/>
          <w:sz w:val="20"/>
          <w:szCs w:val="20"/>
        </w:rPr>
      </w:pPr>
    </w:p>
    <w:p w14:paraId="51D98E07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222A78F0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526E5339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6D7B88D9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373DD030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596895E1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1C4ACDC7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7CC51A7D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30962D64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0C581219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29BB0879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0740D710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5D8730C4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2666B2A3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4CDFCC1D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40A65784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48783AC5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47736CE9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</w:p>
    <w:p w14:paraId="3225FC37" w14:textId="77777777" w:rsidR="00013CAA" w:rsidRDefault="00013CAA" w:rsidP="003C50E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Property of </w:t>
      </w:r>
      <w:proofErr w:type="spellStart"/>
      <w:r>
        <w:rPr>
          <w:rFonts w:ascii="Arial" w:eastAsia="Times New Roman" w:hAnsi="Arial" w:cs="Arial"/>
          <w:sz w:val="20"/>
          <w:szCs w:val="20"/>
        </w:rPr>
        <w:t>Bridgefield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Physiotherapy Ltd, not to be copied without permission © </w:t>
      </w:r>
    </w:p>
    <w:sectPr w:rsidR="00013CAA" w:rsidSect="006D68BC">
      <w:headerReference w:type="default" r:id="rId13"/>
      <w:footerReference w:type="default" r:id="rId14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54D1003" w14:textId="77777777" w:rsidR="00C033A2" w:rsidRDefault="00C033A2" w:rsidP="00B43220">
      <w:r>
        <w:separator/>
      </w:r>
    </w:p>
  </w:endnote>
  <w:endnote w:type="continuationSeparator" w:id="0">
    <w:p w14:paraId="610A0868" w14:textId="77777777" w:rsidR="00C033A2" w:rsidRDefault="00C033A2" w:rsidP="00B4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9F10B" w14:textId="77777777" w:rsidR="004421D1" w:rsidRDefault="004421D1">
    <w:pPr>
      <w:pStyle w:val="Footer"/>
    </w:pPr>
    <w:r>
      <w:rPr>
        <w:noProof/>
      </w:rPr>
      <w:drawing>
        <wp:inline distT="0" distB="0" distL="0" distR="0" wp14:anchorId="2D6E2C5A" wp14:editId="76A83948">
          <wp:extent cx="6451600" cy="176729"/>
          <wp:effectExtent l="0" t="0" r="0" b="0"/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0353" cy="17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0194AD6" w14:textId="77777777" w:rsidR="00C033A2" w:rsidRDefault="00C033A2" w:rsidP="00B43220">
      <w:r>
        <w:separator/>
      </w:r>
    </w:p>
  </w:footnote>
  <w:footnote w:type="continuationSeparator" w:id="0">
    <w:p w14:paraId="7A694395" w14:textId="77777777" w:rsidR="00C033A2" w:rsidRDefault="00C033A2" w:rsidP="00B43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E758" w14:textId="3B8EBF31" w:rsidR="004421D1" w:rsidRDefault="00B0695C">
    <w:pPr>
      <w:pStyle w:val="Header"/>
    </w:pPr>
    <w:r>
      <w:rPr>
        <w:noProof/>
      </w:rPr>
      <w:drawing>
        <wp:inline distT="0" distB="0" distL="0" distR="0" wp14:anchorId="6E499CBB" wp14:editId="606801FB">
          <wp:extent cx="6642100" cy="9436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735177"/>
    <w:multiLevelType w:val="hybridMultilevel"/>
    <w:tmpl w:val="EFC0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7B4A"/>
    <w:multiLevelType w:val="hybridMultilevel"/>
    <w:tmpl w:val="426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0928"/>
    <w:multiLevelType w:val="hybridMultilevel"/>
    <w:tmpl w:val="C33E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86335"/>
    <w:multiLevelType w:val="hybridMultilevel"/>
    <w:tmpl w:val="5268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21D1"/>
    <w:rsid w:val="00013CAA"/>
    <w:rsid w:val="00017232"/>
    <w:rsid w:val="0011768E"/>
    <w:rsid w:val="001342C4"/>
    <w:rsid w:val="001472F9"/>
    <w:rsid w:val="00157B28"/>
    <w:rsid w:val="001E50CB"/>
    <w:rsid w:val="0025002B"/>
    <w:rsid w:val="002D44A8"/>
    <w:rsid w:val="00326D50"/>
    <w:rsid w:val="00377726"/>
    <w:rsid w:val="003A06D8"/>
    <w:rsid w:val="003B1D21"/>
    <w:rsid w:val="003C50E5"/>
    <w:rsid w:val="004421D1"/>
    <w:rsid w:val="004B5974"/>
    <w:rsid w:val="004D29DD"/>
    <w:rsid w:val="00553B3A"/>
    <w:rsid w:val="005A3B5A"/>
    <w:rsid w:val="00632A72"/>
    <w:rsid w:val="00676B31"/>
    <w:rsid w:val="00685149"/>
    <w:rsid w:val="006D68BC"/>
    <w:rsid w:val="00784BCB"/>
    <w:rsid w:val="007A2B3D"/>
    <w:rsid w:val="008A5E1C"/>
    <w:rsid w:val="008A7C05"/>
    <w:rsid w:val="008F2F9E"/>
    <w:rsid w:val="009C6FD2"/>
    <w:rsid w:val="00A074D5"/>
    <w:rsid w:val="00B0695C"/>
    <w:rsid w:val="00B249F1"/>
    <w:rsid w:val="00B43220"/>
    <w:rsid w:val="00BB40E0"/>
    <w:rsid w:val="00C033A2"/>
    <w:rsid w:val="00C10443"/>
    <w:rsid w:val="00C669FA"/>
    <w:rsid w:val="00D032E6"/>
    <w:rsid w:val="00D30645"/>
    <w:rsid w:val="00D8721A"/>
    <w:rsid w:val="00DA34F9"/>
    <w:rsid w:val="00E31ACC"/>
    <w:rsid w:val="00E55D84"/>
    <w:rsid w:val="00E90404"/>
    <w:rsid w:val="00EA0E71"/>
    <w:rsid w:val="00EA5E37"/>
    <w:rsid w:val="00EC1F65"/>
    <w:rsid w:val="00F66422"/>
    <w:rsid w:val="00FC071E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34"/>
        <o:r id="V:Rule9" type="connector" idref="#_x0000_s1036"/>
        <o:r id="V:Rule10" type="connector" idref="#_x0000_s1029"/>
      </o:rules>
    </o:shapelayout>
  </w:shapeDefaults>
  <w:decimalSymbol w:val="."/>
  <w:listSeparator w:val=","/>
  <w14:docId w14:val="517C4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D1"/>
  </w:style>
  <w:style w:type="paragraph" w:styleId="Footer">
    <w:name w:val="footer"/>
    <w:basedOn w:val="Normal"/>
    <w:link w:val="Foot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D1"/>
  </w:style>
  <w:style w:type="paragraph" w:styleId="BalloonText">
    <w:name w:val="Balloon Text"/>
    <w:basedOn w:val="Normal"/>
    <w:link w:val="BalloonTextChar"/>
    <w:uiPriority w:val="99"/>
    <w:semiHidden/>
    <w:unhideWhenUsed/>
    <w:rsid w:val="00B2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4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D50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BC3-8B55-1B4C-9757-FEB5ED9B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Jansen</dc:creator>
  <cp:lastModifiedBy>Paul Jansen</cp:lastModifiedBy>
  <cp:revision>10</cp:revision>
  <cp:lastPrinted>2012-02-11T23:22:00Z</cp:lastPrinted>
  <dcterms:created xsi:type="dcterms:W3CDTF">2012-02-10T22:39:00Z</dcterms:created>
  <dcterms:modified xsi:type="dcterms:W3CDTF">2019-03-06T21:41:00Z</dcterms:modified>
</cp:coreProperties>
</file>